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2"/>
        <w:gridCol w:w="4004"/>
      </w:tblGrid>
      <w:tr w:rsidR="00991D84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Cs w:val="22"/>
              </w:rPr>
              <w:t>Data wpływu: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b/>
                <w:bCs/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2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sprawy:</w:t>
            </w:r>
          </w:p>
        </w:tc>
        <w:tc>
          <w:tcPr>
            <w:tcW w:w="4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b/>
                <w:bCs/>
                <w:szCs w:val="22"/>
              </w:rPr>
            </w:pPr>
          </w:p>
        </w:tc>
      </w:tr>
    </w:tbl>
    <w:p w:rsidR="00991D84" w:rsidRDefault="00F82BC8">
      <w:pPr>
        <w:pStyle w:val="Standard"/>
        <w:jc w:val="right"/>
        <w:rPr>
          <w:rFonts w:hint="eastAsia"/>
        </w:rPr>
      </w:pPr>
      <w:r>
        <w:rPr>
          <w:rFonts w:ascii="Arial" w:hAnsi="Arial"/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4821558</wp:posOffset>
            </wp:positionH>
            <wp:positionV relativeFrom="page">
              <wp:posOffset>276221</wp:posOffset>
            </wp:positionV>
            <wp:extent cx="1418591" cy="781053"/>
            <wp:effectExtent l="0" t="0" r="0" b="0"/>
            <wp:wrapSquare wrapText="bothSides"/>
            <wp:docPr id="1" name="Obraz 2" descr="C:\Users\ML\Desktop\AS 2018\INNE\logo PFR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1" cy="781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4994260</wp:posOffset>
            </wp:positionH>
            <wp:positionV relativeFrom="paragraph">
              <wp:posOffset>-746122</wp:posOffset>
            </wp:positionV>
            <wp:extent cx="1123953" cy="56197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2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91D84" w:rsidRDefault="00991D84">
      <w:pPr>
        <w:pStyle w:val="Standard"/>
        <w:rPr>
          <w:rFonts w:ascii="Arial" w:hAnsi="Arial"/>
        </w:rPr>
      </w:pPr>
    </w:p>
    <w:p w:rsidR="00991D84" w:rsidRDefault="00F82BC8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WNIOSEK „M-I”</w:t>
      </w:r>
    </w:p>
    <w:p w:rsidR="00991D84" w:rsidRDefault="00F82BC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991D84" w:rsidRDefault="00F82BC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991D84" w:rsidRDefault="00991D84">
      <w:pPr>
        <w:pStyle w:val="Standard"/>
        <w:jc w:val="center"/>
        <w:rPr>
          <w:rFonts w:ascii="Arial" w:hAnsi="Arial"/>
          <w:b/>
          <w:bCs/>
        </w:rPr>
      </w:pPr>
    </w:p>
    <w:p w:rsidR="00991D84" w:rsidRDefault="00F82BC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A Zadanie 1</w:t>
      </w:r>
    </w:p>
    <w:p w:rsidR="00991D84" w:rsidRDefault="00F82BC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pomoc w zakupie i montażu oprzyrządowania do posiadanego samochodu, adresowana do osób z orzeczeniem o niepełnosprawności (do 16 roku życia) lub osób ze znacznym albo umiarkowanym stopniem niepełnosprawności, z dys</w:t>
      </w:r>
      <w:r>
        <w:rPr>
          <w:rFonts w:ascii="Arial" w:hAnsi="Arial"/>
          <w:b/>
          <w:bCs/>
        </w:rPr>
        <w:t>funkcją narządu ruchu</w:t>
      </w:r>
    </w:p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91D84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693"/>
        <w:gridCol w:w="5387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PERSONALNE WNIOSKODAWCY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Wnioskodawca składa wniosek: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 swoim imieniu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rodzic dziecka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jako opiekun prawny dziecka/podopiecznego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 ojca: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Stan cywilny: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wolna/y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zamężna/żonaty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Gospodarstwo domowe: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samodzielne (osoba samotna)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wspólne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telefonu: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e-mail: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ZAMIESZKANIA NA POBYT STAŁY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Województwo: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Powiat: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miejscowości: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 xml:space="preserve">miasto powyżej 5 tys. </w:t>
            </w:r>
            <w:r>
              <w:rPr>
                <w:rFonts w:eastAsia="Wingdings" w:cs="Wingdings"/>
                <w:szCs w:val="22"/>
              </w:rPr>
              <w:t>mieszkańców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miasto do 5 tys. mieszkańców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wieś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ZAMELDOWANIA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Taki sam jak adres zamieszkania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DZIECKA/PODOPIECZNEGO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</w:t>
            </w:r>
            <w:r>
              <w:rPr>
                <w:rFonts w:eastAsia="Wingdings" w:cs="Wingdings"/>
                <w:szCs w:val="22"/>
              </w:rPr>
              <w:t>Nie dotyczy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kobieta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mężczyzna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Dowód osobisty</w:t>
            </w:r>
          </w:p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STAN PRAWNY DOT. NIEPEŁNOSPRAWNOŚCI WNIOSKODAWCY LUB </w:t>
            </w:r>
            <w:r>
              <w:rPr>
                <w:b/>
                <w:bCs/>
                <w:szCs w:val="22"/>
              </w:rPr>
              <w:t>DZIECKA/PODOPIECZNEGO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znaczny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umiarkowany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lekki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I grupa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</w:t>
            </w:r>
            <w:r>
              <w:rPr>
                <w:szCs w:val="22"/>
              </w:rPr>
              <w:t>I grupa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II</w:t>
            </w:r>
            <w:r>
              <w:rPr>
                <w:szCs w:val="22"/>
              </w:rPr>
              <w:t>I grupa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 dotyczy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szCs w:val="22"/>
              </w:rPr>
              <w:t>całkowita</w:t>
            </w:r>
            <w:r>
              <w:t xml:space="preserve"> niezdolność do pracy i do samodzielnej egzystencji lub całkowita </w:t>
            </w:r>
            <w:r>
              <w:t>niezdolność do samodzielnej egzystencji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całkowita niezdolność do pracy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eastAsia="Wingdings" w:cs="Wingdings"/>
                <w:szCs w:val="22"/>
              </w:rPr>
              <w:t>częściowa niezdolność do pracy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 dotyczy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Orzeczenie dot.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okresowo – do dnia: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bezterminowo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RODZAJ NIEPEŁNOSPRAWNOŚCI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05-R – narząd ruchu</w:t>
            </w:r>
          </w:p>
          <w:p w:rsidR="00991D84" w:rsidRDefault="00F82BC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Wnioskodawca lub dziecko/podopieczny porusza się przy pomocy wózka inwalidzkiego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04-O – narząd wzroku</w:t>
            </w:r>
          </w:p>
          <w:p w:rsidR="00991D84" w:rsidRDefault="00F82BC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niewidoma</w:t>
            </w:r>
          </w:p>
          <w:p w:rsidR="00991D84" w:rsidRDefault="00F82BC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głuchoniewidoma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Inne przyczyny </w:t>
            </w:r>
            <w:r>
              <w:rPr>
                <w:szCs w:val="22"/>
              </w:rPr>
              <w:t>niepełnosprawności wynikające z orzeczenia (proszę zaznaczyć właściwy kod/symbol):</w:t>
            </w: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01-U – upośledzenie umysłowe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02-P – choroby psychiczne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03-L – zaburzenia głosu, mowy i choroby słuchu</w:t>
            </w:r>
          </w:p>
          <w:p w:rsidR="00991D84" w:rsidRDefault="00F82BC8">
            <w:pPr>
              <w:pStyle w:val="TableContents"/>
              <w:ind w:left="709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osoba głucha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06-E – epilepsja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07-S – choroby układu oddech</w:t>
            </w:r>
            <w:r>
              <w:rPr>
                <w:szCs w:val="22"/>
              </w:rPr>
              <w:t>owego i krążenia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08-T – choroby układu pokarmowego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09-M – choroby układu moczowo-płciowego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10-N – choroby neurologiczne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11-I – inne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12-C – całościowe zaburzenia rozwojowe</w:t>
            </w: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AKTYWNOŚĆ ZAWODOWA WNIOSKODAWCY LUB DZIECKA/PODOPIECZNEGO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 dotyczy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nieaktywna/y zawodowo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poszukująca/y pracy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gospodarcza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działalność rolnicza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zatrudniony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Okres </w:t>
            </w:r>
            <w:r>
              <w:rPr>
                <w:b/>
                <w:bCs/>
                <w:szCs w:val="22"/>
              </w:rPr>
              <w:t>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określony, do dnia: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na czas nieokreślony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inny, jaki: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umowy o pracę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stosunek pracy na podstawie powołania, wyboru, mianowania oraz spółdzielczej umowy o pracę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umowa cywilnop</w:t>
            </w:r>
            <w:r>
              <w:t>rawna</w:t>
            </w:r>
          </w:p>
          <w:p w:rsidR="00991D84" w:rsidRDefault="00F82BC8">
            <w:pPr>
              <w:pStyle w:val="TableContents"/>
              <w:ind w:left="255" w:hanging="255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t xml:space="preserve"> staż zawodowy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p w:rsidR="00991D84" w:rsidRDefault="00991D84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OBECNIE WNIOSKODAWCA LUB DZIECKO/PODOPIECZNY JEST WYCHOWANKIEM/UCZNIEM PLACÓWKI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przedszkole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podstawowa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gimnazjum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>zasadnicza szkoła zawodowa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liceum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szkoła policealna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kolegium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doktoranckie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(1 i 2 stopnia oraz jednolite magisterskie)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studia podyplomowe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inna, jaka:</w:t>
            </w: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NAZWA I ADRES PLACÓWKI, DO KTÓREJ WNIOSKODAWCA LUB </w:t>
            </w:r>
            <w:r>
              <w:rPr>
                <w:b/>
                <w:bCs/>
                <w:szCs w:val="22"/>
              </w:rPr>
              <w:t>DZIECKO/PODOPIECZNY UCZĘSZCZA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Osiągnięcia w nauce i wychowaniu (np. olimpiady, konkursy, wyróżnienia, 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1"/>
        <w:gridCol w:w="2693"/>
        <w:gridCol w:w="1347"/>
        <w:gridCol w:w="1346"/>
        <w:gridCol w:w="1346"/>
        <w:gridCol w:w="1349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Cel (nazwa instytucji, </w:t>
            </w:r>
            <w:r>
              <w:rPr>
                <w:b/>
                <w:bCs/>
                <w:sz w:val="18"/>
                <w:szCs w:val="18"/>
              </w:rPr>
              <w:t>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Przedmiot dofinansowania</w:t>
            </w:r>
          </w:p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uzyskane dofinansowanie: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PFRON: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Czy Wnioskodawca posiada wymagalne zobowiązania wobec Realizatora programu:</w:t>
            </w:r>
          </w:p>
        </w:tc>
        <w:tc>
          <w:tcPr>
            <w:tcW w:w="26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</w:t>
            </w:r>
            <w:r>
              <w:rPr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Jeżeli tak, proszę  podać rodzaj i </w:t>
            </w:r>
            <w:r>
              <w:rPr>
                <w:b/>
                <w:bCs/>
                <w:szCs w:val="22"/>
              </w:rPr>
              <w:t>wysokość (w zł) wymagalnego zobowiązania:</w:t>
            </w:r>
          </w:p>
          <w:p w:rsidR="00991D84" w:rsidRDefault="00F82BC8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3. INFORMACJE NIEZBĘDNE DO OCENY MERYTORYCZNEJ WNIOSKU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sz w:val="18"/>
                <w:szCs w:val="18"/>
                <w:u w:val="single"/>
              </w:rPr>
              <w:t>Uwaga!</w:t>
            </w:r>
            <w:r>
              <w:rPr>
                <w:sz w:val="18"/>
                <w:szCs w:val="18"/>
              </w:rPr>
              <w:t xml:space="preserve"> Są to informacje mogące decydować o kolejności </w:t>
            </w:r>
            <w:r>
              <w:rPr>
                <w:sz w:val="18"/>
                <w:szCs w:val="18"/>
              </w:rPr>
              <w:t>realizacji wniosków, dlatego 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Informacje Wnioskodawcy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niepełnosprawność Wnioskodawcy lub dziecka/podopiecznego jest sprzężona (występuje więcej niż jedna przyczyna niepełnosprawności)? Niepełnosprawność sprzężona musi być potwierdzona w posiadanym orzeczeniu o </w:t>
            </w:r>
            <w:r>
              <w:rPr>
                <w:szCs w:val="22"/>
              </w:rPr>
              <w:t>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2 przyczyny niepełnosprawności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3 przyczyny niepełnosprawności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 przypadku przyznania dofinansowania Wnioskodawca pierwszy raz uzyska dofinansowanie danego przedmiotu dofinansowania (nigdy nie uzyskał pomocy ze</w:t>
            </w:r>
            <w:r>
              <w:rPr>
                <w:szCs w:val="22"/>
              </w:rPr>
              <w:t xml:space="preserve"> środków PFRON na ten sam cel, w tym w 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 gospodarstwie domowym Wnioskodawcy są także inne osoby niepełnosprawne (posiadające odpowiednie orzeczenie prawne dot. niepełnosprawności)? </w:t>
            </w:r>
            <w:r>
              <w:rPr>
                <w:szCs w:val="22"/>
              </w:rPr>
              <w:t>Jeśli tak proszę dołączyć do wniosku kserokopię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1 osoba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– więcej niż 1 osoba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lub podopieczny jest aktywny zawodowo i jednocześnie podnosi swoje kwalifikacje zawod</w:t>
            </w:r>
            <w:r>
              <w:rPr>
                <w:szCs w:val="22"/>
              </w:rPr>
              <w:t>owe (np. kursy zawodowe, nauka języków obcych) albo jednocześnie działa na rzecz środowiska osób niepełnosprawnych albo w sposób aktywny poszukuje pracy lub stara się lepiej przygotować do jej podjęcia albo do dalszego kształcenia (np. współpraca z doradcą</w:t>
            </w:r>
            <w:r>
              <w:rPr>
                <w:szCs w:val="22"/>
              </w:rPr>
              <w:t xml:space="preserve"> zawodowym,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 dotyczy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Czy występują szczególne utrudnienia? Np. pogorszenie stanu zdrowia, konieczność leczenia szpitalnego, źle zurbanizowana </w:t>
            </w:r>
            <w:r>
              <w:rPr>
                <w:szCs w:val="22"/>
              </w:rPr>
              <w:t>czy 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 (proszę opisać)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Czy Wnioskodawca jest osobą samotnie wychowującą dziecko/podopiecznego i mającą</w:t>
            </w:r>
            <w:r>
              <w:rPr>
                <w:szCs w:val="22"/>
              </w:rPr>
              <w:t xml:space="preserve"> 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Uzasadnienie wniosku (należy uzasadnić wybór danego przedmiotu dofinansowania w odniesieniu do sprzętu posiadanego oraz w odniesieniu do celu programu, jakim jest wyeliminowanie lub zmniejszenie bari</w:t>
            </w:r>
            <w:r>
              <w:rPr>
                <w:szCs w:val="22"/>
              </w:rPr>
              <w:t>er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Czy Wnioskodawca lub podopieczny został poszkodowany w wyniku działania żywiołu lub innych zdarzeń losowych? Jeśli tak proszę dołączyć do wniosku </w:t>
            </w:r>
            <w:r>
              <w:rPr>
                <w:szCs w:val="22"/>
              </w:rPr>
              <w:t>kserokopie odpowiedniej decyzji lub inny dokument wydany przez właściwa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tak</w:t>
            </w:r>
          </w:p>
          <w:p w:rsidR="00991D84" w:rsidRDefault="00F82BC8">
            <w:pPr>
              <w:pStyle w:val="TableContents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nie</w:t>
            </w: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7272"/>
        <w:gridCol w:w="2693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4. SPECYFIKACJA PRZEDMIOTU DOFINANSOWANIA – Moduł I/Obszar A/Zadanie 1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Specyfikacja zakupu (rodzaj planowanego oprzyrządowania samochodu)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Orientacyjna cena </w:t>
            </w:r>
            <w:r>
              <w:rPr>
                <w:b/>
                <w:bCs/>
                <w:szCs w:val="22"/>
              </w:rPr>
              <w:t>brutto (kwota w zł)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dodatkowe pasy do mocowania wózka inwalidzkiego, uchwyty ułatwiające wsiadanie i wysiadanie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automatyczna skrzynia biegów, sprzęgło automatyczne, ręczny sterownik sprzęgła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elektrohydrauliczne mechanizmy do obniżania i </w:t>
            </w:r>
            <w:r>
              <w:rPr>
                <w:szCs w:val="22"/>
              </w:rPr>
              <w:t>podnoszenia nadwozia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specjalne siedzenia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elektroniczna obręcz przyspieszenia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ręczny gaz – hamulec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przedłużenie pedałów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sterowanie elektroniczne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podnośnik lub najazd/podjazd/rampę podjazdową do wózka inwalidzkiego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przeniesienie </w:t>
            </w:r>
            <w:r>
              <w:rPr>
                <w:szCs w:val="22"/>
              </w:rPr>
              <w:t>dźwigni lub pedałów, przełączników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system wspomagania parkowania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specjalny fotel pasażera, w tym fotelik dziecięcy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inne, jakie: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5. WNIOSKOWANA KWOTA DOFINANSOWANIA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Kwota wnioskowana </w:t>
            </w:r>
            <w:r>
              <w:rPr>
                <w:b/>
                <w:bCs/>
                <w:szCs w:val="22"/>
              </w:rPr>
              <w:t>(w zł)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right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1348"/>
        <w:gridCol w:w="1346"/>
        <w:gridCol w:w="1347"/>
        <w:gridCol w:w="1345"/>
        <w:gridCol w:w="1349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6. INFORMACJE UZUPEŁNIAJĄCE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Jestem właścicielem lub współwłaścicielem samochodu: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Użytkuję samochód na podstawie umowy (np. umowa użytkowania, najmu, użyczenia, dzierżawy itd.):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Pozostający ze mną we wspólnym gospodarstwie domowym członek mojej rodziny (proszę podać stopień pokrewieństwa) jest właścicielem lub współwłaścicielem samochodu albo użytkuje samochód na podstawie umowy: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Stopień pokrewieństwa: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Marka:</w:t>
            </w:r>
          </w:p>
        </w:tc>
        <w:tc>
          <w:tcPr>
            <w:tcW w:w="40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rFonts w:eastAsia="Wingdings" w:cs="Wingdings"/>
                <w:szCs w:val="22"/>
              </w:rPr>
            </w:pPr>
            <w:r>
              <w:rPr>
                <w:rFonts w:eastAsia="Wingdings" w:cs="Wingdings"/>
                <w:szCs w:val="22"/>
              </w:rPr>
              <w:t>Rok prod.: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Nr rejestr.:</w:t>
            </w:r>
          </w:p>
        </w:tc>
        <w:tc>
          <w:tcPr>
            <w:tcW w:w="13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shd w:val="clear" w:color="auto" w:fill="CCCCCC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Posiadam oprzyrządowanie samochodu (jeśli tak, proszę podać jakie):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Czy wnioskodawca uzyskał wcześniej pomoc w zakupie oprzyrządowania samochodu: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 </w:t>
            </w:r>
            <w:r>
              <w:rPr>
                <w:szCs w:val="22"/>
              </w:rPr>
              <w:t>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 ramach:</w:t>
            </w:r>
          </w:p>
        </w:tc>
        <w:tc>
          <w:tcPr>
            <w:tcW w:w="673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DANE RACHUNKU BANKOWEGO WNIOSKODAWCY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który zostaną przekazane środki w przypadku pozytywnego rozpatrzenia wniosku</w:t>
            </w:r>
          </w:p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Numer </w:t>
            </w:r>
            <w:r>
              <w:rPr>
                <w:b/>
                <w:bCs/>
                <w:szCs w:val="22"/>
              </w:rPr>
              <w:t>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91D84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OŚWIADCZENIA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Oświadczam, że: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informacje podane we wniosku i załącznikach są zgodne z prawdą oraz przyjmuję do wiadomości, że podanie informacji niezgodnych z prawdą, eliminuje wniosek z dalszego rozpatrywania,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zapoznałam/em się z zasadami udzielania pomocy w ramach pilotażowego progra</w:t>
            </w:r>
            <w:r>
              <w:rPr>
                <w:szCs w:val="22"/>
              </w:rPr>
              <w:t xml:space="preserve">mu „Aktywny samorząd”, które przyjmuję do wiadomości i stosowania oraz przyjęłam/em do wiadomości, że tekst programu jest dostępny pod adresem: </w:t>
            </w:r>
            <w:hyperlink r:id="rId9" w:history="1">
              <w:r>
                <w:rPr>
                  <w:rStyle w:val="Hipercze"/>
                  <w:szCs w:val="22"/>
                </w:rPr>
                <w:t>www.pfron.org.pl</w:t>
              </w:r>
            </w:hyperlink>
            <w:r>
              <w:rPr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szCs w:val="22"/>
                </w:rPr>
                <w:t>www.pcprwiecbork.pl</w:t>
              </w:r>
            </w:hyperlink>
            <w:r>
              <w:rPr>
                <w:szCs w:val="22"/>
              </w:rPr>
              <w:t>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posiadam środki finansowe na pokrycie wkładu własnego w zakupie wnioskowanego oprzyrządowania (w zależności od przyznanej pomocy finansowej co najmniej na poziomie 15%ceny brutto),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okresie ostatnich 3 lat uzyskałam/em pom</w:t>
            </w:r>
            <w:r>
              <w:rPr>
                <w:szCs w:val="22"/>
              </w:rPr>
              <w:t>oc ze środków PFRON (w tym za pośrednictwem powiatu) na zakup/montaż oprzyrządowania samochodu: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złożenie niniejszego wniosku o dofinansowanie nie gwarantuje uzyskania pomocy w ramach realizacji prog</w:t>
            </w:r>
            <w:r>
              <w:rPr>
                <w:szCs w:val="22"/>
              </w:rPr>
              <w:t>ramu oraz, że warunkiem zawarcia umowy dofinansowania jest spełnianie warunków uczestnictwa określonych w programie także w dniu podpisania umowy,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że ewentualne wyjaśnienia, uzupełnienia zapisów lub brakujących załączn</w:t>
            </w:r>
            <w:r>
              <w:rPr>
                <w:szCs w:val="22"/>
              </w:rPr>
              <w:t>ików do wniosku należy dostarczyć niezwłocznie, w terminie wyznaczonym przez PCPR oraz, że prawidłowo zaadresowana korespondencja, która pomimo dwukrotnego awizowania nie zostanie odebrana, uznawana będzie za doręczoną,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</w:pPr>
            <w:r>
              <w:rPr>
                <w:szCs w:val="22"/>
              </w:rPr>
              <w:t>w ciągu ostatnich 3 lat byłem/am str</w:t>
            </w:r>
            <w:r>
              <w:rPr>
                <w:szCs w:val="22"/>
              </w:rPr>
              <w:t>oną umowy dofinansowania ze środków PFRON i rozwiązanej z przyczyn leżących po mojej stronie:</w:t>
            </w:r>
            <w:r>
              <w:rPr>
                <w:szCs w:val="22"/>
              </w:rPr>
              <w:br/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tak   </w:t>
            </w:r>
            <w:r>
              <w:rPr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szCs w:val="22"/>
              </w:rPr>
              <w:t>nie,</w:t>
            </w:r>
          </w:p>
          <w:p w:rsidR="00991D84" w:rsidRDefault="00F82BC8">
            <w:pPr>
              <w:pStyle w:val="TableContents"/>
              <w:numPr>
                <w:ilvl w:val="0"/>
                <w:numId w:val="2"/>
              </w:numPr>
              <w:spacing w:before="113"/>
              <w:rPr>
                <w:szCs w:val="22"/>
              </w:rPr>
            </w:pPr>
            <w:r>
              <w:rPr>
                <w:szCs w:val="22"/>
              </w:rPr>
              <w:t>przyjmuję do wiadomości i stosowania, iż w przypadku przyznanego dofinansowania, przekazanie środków finansowych PFRON następuje na rachunek bank</w:t>
            </w:r>
            <w:r>
              <w:rPr>
                <w:szCs w:val="22"/>
              </w:rPr>
              <w:t>owy Wnioskodawcy lub sprzedawcy przedmiotu zakupu, na podstawie przedstawionej i podpisanej przez Wnioskodawcę faktury VAT.</w:t>
            </w: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p w:rsidR="00991D84" w:rsidRDefault="00F82BC8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Wnioskodawca nie mogący pisać, lecz mogący czytać, zamiast podpisu może uczynić na dokumencie tuszowy odcisk palca, a obok tego od</w:t>
      </w:r>
      <w:r>
        <w:rPr>
          <w:rFonts w:ascii="Arial" w:hAnsi="Arial"/>
          <w:sz w:val="18"/>
          <w:szCs w:val="18"/>
        </w:rPr>
        <w:t>cisku inna osoba wypisze jej imię i nazwisko umieszczając swój podpis; zamiast Wnioskodawcy może także podpisać się inna osoba, z tym że jej podpis musi być poświadczony przez notariusza lub wójta (burmistrza, prezydenta miasta), starostę lub marszałka woj</w:t>
      </w:r>
      <w:r>
        <w:rPr>
          <w:rFonts w:ascii="Arial" w:hAnsi="Arial"/>
          <w:sz w:val="18"/>
          <w:szCs w:val="18"/>
        </w:rPr>
        <w:t>ewództwa z zaznaczeniem, że podpis został złożony na życzenie nie mogącego pisać, lecz mogącego czytać.</w:t>
      </w:r>
    </w:p>
    <w:p w:rsidR="00991D84" w:rsidRDefault="00991D84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….................................….................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</w:rPr>
              <w:t>Wnioskodawcy</w:t>
            </w: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p w:rsidR="00991D84" w:rsidRDefault="00991D84">
      <w:pPr>
        <w:pStyle w:val="Standard"/>
        <w:rPr>
          <w:rFonts w:hint="eastAsia"/>
          <w:sz w:val="22"/>
          <w:szCs w:val="22"/>
        </w:rPr>
      </w:pPr>
    </w:p>
    <w:p w:rsidR="00991D84" w:rsidRDefault="00991D84">
      <w:pPr>
        <w:pageBreakBefore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7. ZAŁĄCZNIKI: WYMAGANE DO WNIOSKU ORAZ DODATKOWE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Wypełnia wyłącznie realizator programu</w:t>
            </w:r>
          </w:p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(zaznaczyć właściwe)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aktualnego orzeczenia o znacznym lub </w:t>
            </w:r>
            <w:r>
              <w:rPr>
                <w:sz w:val="18"/>
                <w:szCs w:val="18"/>
              </w:rPr>
              <w:t>umiarkowanym stopniu niepełnosprawności (lub orzeczenia równoważnego) lub w przypadku osób do 16 roku życia – orzeczenie o niepełnosprawności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Oświadczenie o wysokości przeciętnego miesięcznego dochodu (sporządzone wg wzoru określonego w załączniku</w:t>
            </w:r>
            <w:r>
              <w:rPr>
                <w:sz w:val="18"/>
                <w:szCs w:val="18"/>
              </w:rPr>
              <w:t xml:space="preserve">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Klauzula informacyjna (sporządzone wg wzoru określonego w załączniku nr 2 do wniosku) - wypełnione przez Wnioskodawcę oraz inne osoby posiadające zdolność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aktu urodzenia dziecka - w przypadku wniosku dotyczącego niepełnoletniej osoby niepełnosprawnej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dokumentu stanowiącego opiekę prawną nad podopiecznym – w przypadku wniosku dotyczącego osoby niepełnosprawnej, w imieniu </w:t>
            </w:r>
            <w:r>
              <w:rPr>
                <w:sz w:val="18"/>
                <w:szCs w:val="18"/>
              </w:rPr>
              <w:t>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Kserokopia pełnomocnictwa poświadczonego notarialnie wraz z oświadczeniem pełnomocnika, w przypadku gdy Wnioskodawca występuje przez pełnomocnika ustanowionego na podstawie pełnomocnictwa poświadczonego notarialnie </w:t>
            </w:r>
            <w:r>
              <w:rPr>
                <w:sz w:val="18"/>
                <w:szCs w:val="18"/>
              </w:rPr>
              <w:t>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Zaświadczenie wydane przez lekarza specjalistę potwierdzające, iż następstwem schorzeń ujętych w orzeczeniu np. 10-N lub 12-C, stanowiących podstawę orzeczenia jest dysfunkcja narządu</w:t>
            </w:r>
            <w:r>
              <w:rPr>
                <w:sz w:val="18"/>
                <w:szCs w:val="18"/>
              </w:rPr>
              <w:t xml:space="preserve"> ruchu (sporządzone wg wzoru określonego w załączniku nr 3c do wniosku), wystawione nie wcześniej niż 120 dni przed dniem złożenia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Kserokopia dowodu rejestracyjnego właściciela pojazdu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9.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załączniki (należy wymienić):</w:t>
            </w:r>
          </w:p>
          <w:p w:rsidR="00991D84" w:rsidRDefault="00991D84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91D84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FORMALNA WNIOSKU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Warunki weryfikacji formalnej spełnione (zaznaczyć właściwe)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Uwagi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Wnioskodawca spełnia wszystkie kryteria uprawniające do złożenia </w:t>
            </w:r>
            <w:r>
              <w:rPr>
                <w:szCs w:val="22"/>
              </w:rPr>
              <w:t>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jest złożony na odpowiednim </w:t>
            </w:r>
            <w:r>
              <w:rPr>
                <w:szCs w:val="22"/>
              </w:rPr>
              <w:t>formularzu, załączniki zostały sporządzone wg właściwych wzorów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 xml:space="preserve">Wniosek i </w:t>
            </w:r>
            <w:r>
              <w:rPr>
                <w:szCs w:val="22"/>
              </w:rPr>
              <w:t>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  <w:rPr>
                <w:rFonts w:ascii="Wingdings" w:eastAsia="Wingdings" w:hAnsi="Wingdings" w:cs="Wingdings"/>
                <w:szCs w:val="22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 w:after="113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lastRenderedPageBreak/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b/>
                <w:bCs/>
                <w:szCs w:val="22"/>
              </w:rPr>
              <w:t xml:space="preserve"> negatywna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991D84" w:rsidRDefault="00F82BC8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</w:t>
            </w:r>
            <w:r>
              <w:rPr>
                <w:sz w:val="18"/>
                <w:szCs w:val="18"/>
              </w:rPr>
              <w:t>powinowactwa w linii prostej, pokrewieństwa lub powinowactwa w linii bocznej do drugiego stopnia, oraz nie jestem związany/a z tytułu przysposobienia, opieki lub kurateli z Wnioskodawcą,</w:t>
            </w:r>
          </w:p>
          <w:p w:rsidR="00991D84" w:rsidRDefault="00F82BC8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właścicielem, </w:t>
            </w:r>
            <w:r>
              <w:rPr>
                <w:sz w:val="18"/>
                <w:szCs w:val="18"/>
              </w:rPr>
              <w:t>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991D84" w:rsidRDefault="00F82BC8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</w:t>
            </w:r>
            <w:r>
              <w:rPr>
                <w:sz w:val="18"/>
                <w:szCs w:val="18"/>
              </w:rPr>
              <w:t>łem/am zatrudniony/a, w tym na podstawie umowy zlecenia lub umowy o dzieło, u Wnioskodawcy,</w:t>
            </w:r>
          </w:p>
          <w:p w:rsidR="00991D84" w:rsidRDefault="00F82BC8">
            <w:pPr>
              <w:pStyle w:val="TableContents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991D84" w:rsidRDefault="00F82BC8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ochrony danych </w:t>
            </w:r>
            <w:r>
              <w:rPr>
                <w:sz w:val="18"/>
                <w:szCs w:val="18"/>
              </w:rPr>
              <w:t>osobowych Wnioskodawcy,</w:t>
            </w:r>
          </w:p>
          <w:p w:rsidR="00991D84" w:rsidRDefault="00F82BC8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991D84" w:rsidRDefault="00F82BC8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</w:t>
            </w:r>
            <w:r>
              <w:rPr>
                <w:sz w:val="18"/>
                <w:szCs w:val="18"/>
              </w:rPr>
              <w:t>stronności,</w:t>
            </w:r>
          </w:p>
          <w:p w:rsidR="00991D84" w:rsidRDefault="00F82BC8">
            <w:pPr>
              <w:pStyle w:val="TableContents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Data, pieczątka i podpis kierownika właściwej </w:t>
            </w:r>
            <w:r>
              <w:rPr>
                <w:i/>
                <w:iCs/>
                <w:sz w:val="18"/>
                <w:szCs w:val="18"/>
              </w:rPr>
              <w:t>jednostki organizacyjnej Realizatora programu: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WERYFIKACJA MERYTORYCZNA WNIOSKU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rFonts w:eastAsia="Wingdings" w:cs="Wingdings"/>
                <w:b/>
                <w:bCs/>
                <w:szCs w:val="22"/>
              </w:rPr>
            </w:pPr>
            <w:r>
              <w:rPr>
                <w:rFonts w:eastAsia="Wingdings" w:cs="Wingdings"/>
                <w:b/>
                <w:bCs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Punktacja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Stopień </w:t>
            </w:r>
            <w:r>
              <w:rPr>
                <w:b/>
                <w:bCs/>
                <w:sz w:val="18"/>
                <w:szCs w:val="18"/>
              </w:rPr>
              <w:t>niepełnosprawności lub orzeczenie równoważne, zakres niepełnosprawności: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po 16 roku życia ze znacznym 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stopień niepełnosprawności (osoba dorosła) (jeden stopień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z dysfunkcją obu nóg i jednej ręki lub dysfunkcją obu rąk i jednej nogi lub ze znacznym niedowładem obu kończyn górnych, osoby </w:t>
            </w:r>
            <w:r>
              <w:rPr>
                <w:sz w:val="18"/>
                <w:szCs w:val="18"/>
              </w:rPr>
              <w:t>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 niepełnosprawnością sprzężoną (więcej niż jedna przyczyna niepełnosprawności wynikająca</w:t>
            </w:r>
          </w:p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poruszająca </w:t>
            </w:r>
            <w:r>
              <w:rPr>
                <w:sz w:val="18"/>
                <w:szCs w:val="18"/>
              </w:rPr>
              <w:t>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zatrudniona (bez względu na okres i formę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aktywna zawodowo i jednocześnie podnosząca kwalifikacje zawodowe lub jednocześnie działająca na rzecz </w:t>
            </w:r>
            <w:r>
              <w:rPr>
                <w:sz w:val="18"/>
                <w:szCs w:val="18"/>
              </w:rPr>
              <w:t>środowiska osób niepełnosprawnych albo aktywnie poszukująca pracy lub starająca się lepiej przygotować do jej podjęcia 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uczęszczająca do Warsztatów </w:t>
            </w:r>
            <w:r>
              <w:rPr>
                <w:sz w:val="18"/>
                <w:szCs w:val="18"/>
              </w:rPr>
              <w:t>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studiująca (studia I lub II stopnia, 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życia), wykazując osiągnięcia w nauce i wychowaniu (średnia ocen powyżej 4,00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realizująca obowiązek szkolny (do 18 roku życ</w:t>
            </w:r>
            <w:r>
              <w:rPr>
                <w:sz w:val="18"/>
                <w:szCs w:val="18"/>
              </w:rPr>
              <w:t>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Inne kryteria: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został 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Wnioskodawca nie otrzymał dotąd dofinansowania ze środków PFRON na </w:t>
            </w:r>
            <w:r>
              <w:rPr>
                <w:sz w:val="18"/>
                <w:szCs w:val="18"/>
              </w:rPr>
              <w:t>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samotnie i samotnie się 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</w:t>
            </w:r>
            <w:r>
              <w:rPr>
                <w:sz w:val="18"/>
                <w:szCs w:val="18"/>
              </w:rPr>
              <w:t xml:space="preserve"> osoby niepełnosprawne w gospodarstwie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szczególne utrudnienia Wnioskodawcy 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Uzasadnienie wyboru danego przedmiotu dofinansowania w odniesieniu do posiadanych zasobów; uzasadnienie wniosku wskazujące, że</w:t>
            </w:r>
            <w:r>
              <w:rPr>
                <w:sz w:val="18"/>
                <w:szCs w:val="18"/>
              </w:rPr>
              <w:t xml:space="preserve"> wnioskowany przedmiot dofinansowania podniesie jakość wykonywanej pracy lub poziom wykształcenia (pkt. 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dotyczy wyłącznie Obszaru C Zadanie nr 2 – w budynku, w którym mieszka wnioskodawca nie ma barier architektonicznych (istnieje </w:t>
            </w:r>
            <w:r>
              <w:rPr>
                <w:sz w:val="18"/>
                <w:szCs w:val="18"/>
              </w:rPr>
              <w:t>możliwość samodzielnego poruszania się wózkiem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wniosek kompletny w dniu przyjęcia 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Maksymalnie 100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szCs w:val="22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991D84" w:rsidRDefault="00991D84">
      <w:pPr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991D84" w:rsidRDefault="00F82BC8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w związku małżeńskim albo stosunku pokrewieństwa lub powinowactwa w linii prostej, pokrewieństwa lub powinowactwa w </w:t>
            </w:r>
            <w:r>
              <w:rPr>
                <w:sz w:val="18"/>
                <w:szCs w:val="18"/>
              </w:rPr>
              <w:t>linii bocznej do drugiego stopnia, oraz nie jestem związany/a z tytułu przysposobienia, opieki lub kurateli z Wnioskodawcą,</w:t>
            </w:r>
          </w:p>
          <w:p w:rsidR="00991D84" w:rsidRDefault="00F82BC8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właścicielem, współwłaścicielem, przedstawicielem prawnym (pełnomocnikiem) lub han</w:t>
            </w:r>
            <w:r>
              <w:rPr>
                <w:sz w:val="18"/>
                <w:szCs w:val="18"/>
              </w:rPr>
              <w:t>dlowym, członkiem organów nadzorczych bądź zarządzających lub pracownikiem firm oferujących sprzedaż towarów/usług będących przedmiotem wniosku,</w:t>
            </w:r>
          </w:p>
          <w:p w:rsidR="00991D84" w:rsidRDefault="00F82BC8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jestem i w ciągu ostatnich 3 lat nie byłem/am zatrudniony/a, w tym na podstawie umowy zlecenia lub umowy o </w:t>
            </w:r>
            <w:r>
              <w:rPr>
                <w:sz w:val="18"/>
                <w:szCs w:val="18"/>
              </w:rPr>
              <w:t>dzieło, u Wnioskodawcy,</w:t>
            </w:r>
          </w:p>
          <w:p w:rsidR="00991D84" w:rsidRDefault="00F82BC8">
            <w:pPr>
              <w:pStyle w:val="TableContents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991D84" w:rsidRDefault="00F82BC8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991D84" w:rsidRDefault="00F82BC8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</w:t>
            </w:r>
            <w:r>
              <w:rPr>
                <w:sz w:val="18"/>
                <w:szCs w:val="18"/>
              </w:rPr>
              <w:t xml:space="preserve"> obowiązującymi procedurami, sumiennie, sprawnie, dokładnie i bezstronnie,</w:t>
            </w:r>
          </w:p>
          <w:p w:rsidR="00991D84" w:rsidRDefault="00F82BC8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991D84" w:rsidRDefault="00F82BC8">
            <w:pPr>
              <w:pStyle w:val="TableContents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</w:t>
            </w:r>
            <w:r>
              <w:rPr>
                <w:sz w:val="18"/>
                <w:szCs w:val="18"/>
              </w:rPr>
              <w:t>ji, gdy zaistnieje zdarzenie wskazane w pkt 1-4.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Pieczątka imienna, data, podpis pracownika dokonującego oceny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Proponowana kwota dofinansowania</w:t>
            </w:r>
          </w:p>
          <w:p w:rsidR="00991D84" w:rsidRDefault="00F82BC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(ustalona na podstawie dotychczas przedłożonych </w:t>
            </w:r>
            <w:r>
              <w:rPr>
                <w:sz w:val="18"/>
                <w:szCs w:val="18"/>
              </w:rPr>
              <w:t>dokumentów):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OPINIA EKSPERTA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DECYZJA W SPRAWIE DOFINANSOWANIA ZE ŚRODKÓW PFRON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pacing w:before="113"/>
              <w:jc w:val="center"/>
            </w:pP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pozytywna  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bCs/>
                <w:szCs w:val="22"/>
              </w:rPr>
              <w:t></w:t>
            </w:r>
            <w:r>
              <w:rPr>
                <w:rFonts w:eastAsia="Wingdings" w:cs="Wingdings"/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>negatywna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shd w:val="clear" w:color="auto" w:fill="CCCCCC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PRZYZNANA KWOTA DOFINANSOWANIA DO WYSOKOŚCI (w zł):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Obszar A Zadanie 1: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UZASADNIENIE, W PRZYPADKU DECYZJI ODMOWNEJ: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1D84" w:rsidRDefault="00F82BC8">
            <w:pPr>
              <w:pStyle w:val="TableContents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DEKLARACJA BEZSTRONNOŚCI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Oświadczam, że:</w:t>
            </w:r>
          </w:p>
          <w:p w:rsidR="00991D84" w:rsidRDefault="00F82BC8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</w:t>
            </w:r>
            <w:r>
              <w:rPr>
                <w:sz w:val="18"/>
                <w:szCs w:val="18"/>
              </w:rPr>
              <w:t>pozostaję w związku małżeńskim albo stosunku pokrewieństwa lub powinowactwa w linii prostej, pokrewieństwa lub powinowactwa w linii bocznej do drugiego stopnia, oraz nie jestem związany/a z tytułu przysposobienia, opieki lub kurateli z Wnioskodawcą,</w:t>
            </w:r>
          </w:p>
          <w:p w:rsidR="00991D84" w:rsidRDefault="00F82BC8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</w:t>
            </w:r>
            <w:r>
              <w:rPr>
                <w:sz w:val="18"/>
                <w:szCs w:val="18"/>
              </w:rPr>
              <w:t>stem i w ciągu ostatnich 3 lat nie byłem/am właścicielem, współwłaścicielem, przedstawicielem prawnym (pełnomocnikiem) lub handlowym, członkiem organów nadzorczych bądź zarządzających lub pracownikiem firm oferujących sprzedaż towarów/usług będących przedm</w:t>
            </w:r>
            <w:r>
              <w:rPr>
                <w:sz w:val="18"/>
                <w:szCs w:val="18"/>
              </w:rPr>
              <w:t>iotem wniosku,</w:t>
            </w:r>
          </w:p>
          <w:p w:rsidR="00991D84" w:rsidRDefault="00F82BC8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991D84" w:rsidRDefault="00F82BC8">
            <w:pPr>
              <w:pStyle w:val="TableContents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 pozostaję z Wnioskodawcą w takim stosunku prawnym lub faktycznym, który mógłby budzić wątpliwości co </w:t>
            </w:r>
            <w:r>
              <w:rPr>
                <w:sz w:val="18"/>
                <w:szCs w:val="18"/>
              </w:rPr>
              <w:t>do mojej bezstronności.</w:t>
            </w:r>
          </w:p>
          <w:p w:rsidR="00991D84" w:rsidRDefault="00F82BC8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Zobowiązuję się do:</w:t>
            </w:r>
          </w:p>
          <w:p w:rsidR="00991D84" w:rsidRDefault="00F82BC8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ochrony danych osobowych Wnioskodawcy,</w:t>
            </w:r>
          </w:p>
          <w:p w:rsidR="00991D84" w:rsidRDefault="00F82BC8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991D84" w:rsidRDefault="00F82BC8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niezwłocznego poinformowania o wszelkich zdarzeniach, </w:t>
            </w:r>
            <w:r>
              <w:rPr>
                <w:sz w:val="18"/>
                <w:szCs w:val="18"/>
              </w:rPr>
              <w:t>które mogłyby zostać uznane za próbę ograniczenia mojej bezstronności,</w:t>
            </w:r>
          </w:p>
          <w:p w:rsidR="00991D84" w:rsidRDefault="00F82BC8">
            <w:pPr>
              <w:pStyle w:val="TableContents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pracownika przygotowującego umowę, jak też pracowników</w:t>
            </w:r>
            <w:r>
              <w:rPr>
                <w:i/>
                <w:iCs/>
                <w:sz w:val="18"/>
                <w:szCs w:val="18"/>
              </w:rPr>
              <w:t xml:space="preserve">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F82BC8">
            <w:pPr>
              <w:pStyle w:val="TableContents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991D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  <w:p w:rsidR="00991D84" w:rsidRDefault="00991D84">
            <w:pPr>
              <w:pStyle w:val="TableContents"/>
              <w:rPr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1D84" w:rsidRDefault="00991D84">
            <w:pPr>
              <w:pStyle w:val="TableContents"/>
              <w:rPr>
                <w:szCs w:val="22"/>
              </w:rPr>
            </w:pPr>
          </w:p>
        </w:tc>
      </w:tr>
    </w:tbl>
    <w:p w:rsidR="00991D84" w:rsidRDefault="00991D84">
      <w:pPr>
        <w:pStyle w:val="Standard"/>
        <w:rPr>
          <w:rFonts w:ascii="Arial" w:hAnsi="Arial"/>
        </w:rPr>
      </w:pPr>
    </w:p>
    <w:p w:rsidR="00991D84" w:rsidRDefault="00991D84">
      <w:pPr>
        <w:pStyle w:val="Standard"/>
        <w:rPr>
          <w:rFonts w:ascii="Arial" w:hAnsi="Arial"/>
          <w:sz w:val="22"/>
          <w:szCs w:val="22"/>
        </w:rPr>
      </w:pPr>
    </w:p>
    <w:sectPr w:rsidR="00991D84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C8" w:rsidRDefault="00F82BC8">
      <w:pPr>
        <w:rPr>
          <w:rFonts w:hint="eastAsia"/>
        </w:rPr>
      </w:pPr>
      <w:r>
        <w:separator/>
      </w:r>
    </w:p>
  </w:endnote>
  <w:endnote w:type="continuationSeparator" w:id="0">
    <w:p w:rsidR="00F82BC8" w:rsidRDefault="00F82B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7A" w:rsidRDefault="00F82BC8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AD7F44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AD7F44">
      <w:rPr>
        <w:rFonts w:ascii="Arial" w:hAnsi="Arial"/>
        <w:noProof/>
        <w:sz w:val="20"/>
        <w:szCs w:val="20"/>
      </w:rPr>
      <w:t>12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C8" w:rsidRDefault="00F82B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2BC8" w:rsidRDefault="00F82BC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75702"/>
    <w:multiLevelType w:val="multilevel"/>
    <w:tmpl w:val="4DF8A6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E5620D9"/>
    <w:multiLevelType w:val="multilevel"/>
    <w:tmpl w:val="B7468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8E059F9"/>
    <w:multiLevelType w:val="multilevel"/>
    <w:tmpl w:val="F692D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C1E6AA4"/>
    <w:multiLevelType w:val="multilevel"/>
    <w:tmpl w:val="B0F66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4092891"/>
    <w:multiLevelType w:val="multilevel"/>
    <w:tmpl w:val="D60C3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7AA6553"/>
    <w:multiLevelType w:val="multilevel"/>
    <w:tmpl w:val="E75A19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58102CD6"/>
    <w:multiLevelType w:val="multilevel"/>
    <w:tmpl w:val="791A6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8EB4FC6"/>
    <w:multiLevelType w:val="multilevel"/>
    <w:tmpl w:val="3A1222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91D84"/>
    <w:rsid w:val="00991D84"/>
    <w:rsid w:val="00AD7F44"/>
    <w:rsid w:val="00F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CD041-447C-4910-AA7C-878D1DF0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rFonts w:ascii="Arial" w:hAnsi="Arial"/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3355</Words>
  <Characters>20136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2019-02-28T07:50:00Z</cp:lastPrinted>
  <dcterms:created xsi:type="dcterms:W3CDTF">2019-02-28T12:31:00Z</dcterms:created>
  <dcterms:modified xsi:type="dcterms:W3CDTF">2019-02-28T12:31:00Z</dcterms:modified>
</cp:coreProperties>
</file>